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8BE4" w14:textId="267E1E7A" w:rsidR="0011083B" w:rsidRPr="0011083B" w:rsidRDefault="00663DBE" w:rsidP="001108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Примеры</w:t>
      </w:r>
      <w:r w:rsidR="0011083B"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цитирования </w:t>
      </w:r>
    </w:p>
    <w:p w14:paraId="463A8FA8" w14:textId="77777777" w:rsidR="0011083B" w:rsidRPr="0011083B" w:rsidRDefault="0011083B" w:rsidP="001108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библиографических источников (на языке оригинала). </w:t>
      </w:r>
    </w:p>
    <w:p w14:paraId="787A3557" w14:textId="2E83EB89" w:rsidR="0011083B" w:rsidRPr="0011083B" w:rsidRDefault="0011083B" w:rsidP="0011083B">
      <w:pPr>
        <w:spacing w:after="0"/>
        <w:jc w:val="center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Книги: </w:t>
      </w:r>
    </w:p>
    <w:p w14:paraId="035D3F59" w14:textId="77777777" w:rsidR="0011083B" w:rsidRPr="0011083B" w:rsidRDefault="0011083B" w:rsidP="0011083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083B">
        <w:rPr>
          <w:rFonts w:ascii="Times New Roman" w:hAnsi="Times New Roman" w:cs="Times New Roman"/>
          <w:i/>
          <w:iCs/>
          <w:sz w:val="28"/>
          <w:szCs w:val="28"/>
        </w:rPr>
        <w:t>Балонов</w:t>
      </w:r>
      <w:proofErr w:type="spellEnd"/>
      <w:r w:rsidRPr="0011083B">
        <w:rPr>
          <w:rFonts w:ascii="Times New Roman" w:hAnsi="Times New Roman" w:cs="Times New Roman"/>
          <w:i/>
          <w:iCs/>
          <w:sz w:val="28"/>
          <w:szCs w:val="28"/>
        </w:rPr>
        <w:t xml:space="preserve"> М.И.</w:t>
      </w:r>
      <w:r w:rsidRPr="0011083B">
        <w:rPr>
          <w:rFonts w:ascii="Times New Roman" w:hAnsi="Times New Roman" w:cs="Times New Roman"/>
          <w:sz w:val="28"/>
          <w:szCs w:val="28"/>
        </w:rPr>
        <w:t xml:space="preserve"> Научные основы радиационной защиты в современной медицине / под ред. профессора М.И. </w:t>
      </w:r>
      <w:proofErr w:type="spellStart"/>
      <w:r w:rsidRPr="0011083B">
        <w:rPr>
          <w:rFonts w:ascii="Times New Roman" w:hAnsi="Times New Roman" w:cs="Times New Roman"/>
          <w:sz w:val="28"/>
          <w:szCs w:val="28"/>
        </w:rPr>
        <w:t>Балонова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. – СПб.: НИИРГ им. проф. П.В. </w:t>
      </w:r>
      <w:proofErr w:type="spellStart"/>
      <w:proofErr w:type="gramStart"/>
      <w:r w:rsidRPr="001108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>,  2019</w:t>
      </w:r>
      <w:proofErr w:type="gramEnd"/>
      <w:r w:rsidRPr="0011083B">
        <w:rPr>
          <w:rFonts w:ascii="Times New Roman" w:hAnsi="Times New Roman" w:cs="Times New Roman"/>
          <w:sz w:val="28"/>
          <w:szCs w:val="28"/>
        </w:rPr>
        <w:t xml:space="preserve">. – Т. 1. – 320 с.  </w:t>
      </w:r>
    </w:p>
    <w:p w14:paraId="2B53ECCF" w14:textId="77777777" w:rsidR="0011083B" w:rsidRPr="0011083B" w:rsidRDefault="0011083B" w:rsidP="0011083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2. </w:t>
      </w:r>
      <w:r w:rsidRPr="0011083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Куркин В.А., 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eastAsia="ar-SA"/>
        </w:rPr>
        <w:t>Правдивцева</w:t>
      </w:r>
      <w:proofErr w:type="spellEnd"/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О.Е., Шайхутдинов И.Х., Куркина А.В., Зайцева Е.Н., Волкова Н.А</w:t>
      </w:r>
      <w:r w:rsidRPr="0011083B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Виды рода боярышник (</w:t>
      </w:r>
      <w:r w:rsidRPr="0011083B">
        <w:rPr>
          <w:rFonts w:ascii="Times New Roman" w:hAnsi="Times New Roman" w:cs="Times New Roman"/>
          <w:i/>
          <w:sz w:val="28"/>
          <w:szCs w:val="28"/>
          <w:lang w:val="en-US" w:eastAsia="ar-SA"/>
        </w:rPr>
        <w:t>Crataegus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083B">
        <w:rPr>
          <w:rFonts w:ascii="Times New Roman" w:hAnsi="Times New Roman" w:cs="Times New Roman"/>
          <w:sz w:val="28"/>
          <w:szCs w:val="28"/>
          <w:lang w:val="en-US" w:eastAsia="ar-SA"/>
        </w:rPr>
        <w:t>L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.): стандартизация и создание лекарственных препаратов. – Самара: ООО «Офорт», 2020. – 118 с. </w:t>
      </w:r>
    </w:p>
    <w:p w14:paraId="4DB092DF" w14:textId="77777777" w:rsidR="0011083B" w:rsidRPr="0011083B" w:rsidRDefault="0011083B" w:rsidP="0011083B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11083B">
        <w:rPr>
          <w:rFonts w:ascii="Times New Roman" w:hAnsi="Times New Roman" w:cs="Times New Roman"/>
          <w:iCs/>
          <w:sz w:val="28"/>
          <w:szCs w:val="28"/>
          <w:lang w:val="en-US"/>
        </w:rPr>
        <w:t>3</w:t>
      </w:r>
      <w:r w:rsidRPr="0011083B">
        <w:rPr>
          <w:rFonts w:ascii="Times New Roman" w:hAnsi="Times New Roman" w:cs="Times New Roman"/>
          <w:iCs/>
          <w:sz w:val="28"/>
          <w:szCs w:val="28"/>
          <w:lang w:val="en-US" w:eastAsia="ru-RU"/>
        </w:rPr>
        <w:t>.</w:t>
      </w:r>
      <w:r w:rsidRPr="0011083B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11083B">
        <w:rPr>
          <w:rFonts w:ascii="Times New Roman" w:hAnsi="Times New Roman" w:cs="Times New Roman"/>
          <w:i/>
          <w:iCs/>
          <w:sz w:val="28"/>
          <w:szCs w:val="28"/>
          <w:lang w:val="en-US"/>
        </w:rPr>
        <w:t>Smith D.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 Physiology of plants. – London: Thomson inc., 1975. </w:t>
      </w:r>
      <w:r w:rsidRPr="0011083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375 p. </w:t>
      </w:r>
    </w:p>
    <w:p w14:paraId="09FF4E68" w14:textId="77777777" w:rsidR="0011083B" w:rsidRPr="0011083B" w:rsidRDefault="0011083B" w:rsidP="00110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4. 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Государственная Фармакопея Российской Федерации. – </w:t>
      </w:r>
      <w:r w:rsidRPr="0011083B">
        <w:rPr>
          <w:rFonts w:ascii="Times New Roman" w:hAnsi="Times New Roman" w:cs="Times New Roman"/>
          <w:sz w:val="28"/>
          <w:szCs w:val="28"/>
          <w:lang w:val="en-US" w:eastAsia="ar-SA"/>
        </w:rPr>
        <w:t>XIV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изд. – М.:</w:t>
      </w:r>
      <w:r w:rsidRPr="0011083B">
        <w:rPr>
          <w:rFonts w:ascii="Times New Roman" w:hAnsi="Times New Roman" w:cs="Times New Roman"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>Министерство здравоохранения РФ, 2018.</w:t>
      </w:r>
      <w:r w:rsidRPr="00110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F93A5" w14:textId="77777777" w:rsidR="0011083B" w:rsidRPr="0011083B" w:rsidRDefault="0011083B" w:rsidP="0011083B">
      <w:pPr>
        <w:spacing w:after="0"/>
        <w:jc w:val="both"/>
        <w:rPr>
          <w:rFonts w:ascii="Times New Roman" w:hAnsi="Times New Roman" w:cs="Times New Roman"/>
        </w:rPr>
      </w:pPr>
    </w:p>
    <w:p w14:paraId="2D7FECB2" w14:textId="2902F749" w:rsidR="0011083B" w:rsidRPr="00B24F9B" w:rsidRDefault="0011083B" w:rsidP="001108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83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B24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24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>журнале</w:t>
      </w:r>
      <w:r w:rsidRPr="00B24F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FA834A5" w14:textId="77777777" w:rsidR="0011083B" w:rsidRPr="0011083B" w:rsidRDefault="0011083B" w:rsidP="001108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Тоньшин</w:t>
      </w:r>
      <w:proofErr w:type="spellEnd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А.А., Ткачева Т.А., </w:t>
      </w:r>
      <w:proofErr w:type="spellStart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Каютина</w:t>
      </w:r>
      <w:proofErr w:type="spellEnd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С.В., Голубева М.И.</w:t>
      </w:r>
      <w:r w:rsidRPr="0011083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новых приёмов прогнозирования гигиенических нормативов содержания лекарственных средств в воздухе рабочей зоны на примере нестероидных противовоспалительных препаратов // Медицина труда и промышленная экология, 2023. – № 63(9). – С. 574-585. </w:t>
      </w:r>
      <w:r w:rsidRPr="0011083B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11083B">
        <w:rPr>
          <w:rFonts w:ascii="Times New Roman" w:hAnsi="Times New Roman" w:cs="Times New Roman"/>
          <w:sz w:val="28"/>
          <w:szCs w:val="28"/>
          <w:lang w:eastAsia="ru-RU"/>
        </w:rPr>
        <w:t>: https://doi.org/10.31089/1026-9428-2023-63-9-574-585 (дата обращения: 13.02.2024)</w:t>
      </w:r>
      <w:r w:rsidRPr="001108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2F85877" w14:textId="77777777" w:rsidR="0011083B" w:rsidRPr="0011083B" w:rsidRDefault="0011083B" w:rsidP="001108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doi</w:t>
      </w:r>
      <w:proofErr w:type="spellEnd"/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указывается, если имеется / </w:t>
      </w:r>
      <w:proofErr w:type="spellStart"/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doi</w:t>
      </w:r>
      <w:proofErr w:type="spellEnd"/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specified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if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available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14:paraId="5C667B63" w14:textId="77777777" w:rsidR="0011083B" w:rsidRPr="0011083B" w:rsidRDefault="0011083B" w:rsidP="001108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11083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Pallares N., Berrada H., Font G., Ferrer E.</w:t>
      </w: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Mycotoxins occurrence in medicinal herbs dietary supplements and exposure assessment // Journal of Food Science and Technology, 2022.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59(7).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>P. 2830-2841.</w:t>
      </w:r>
    </w:p>
    <w:p w14:paraId="62985A9B" w14:textId="77777777" w:rsidR="0011083B" w:rsidRPr="0011083B" w:rsidRDefault="0011083B" w:rsidP="001108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11083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4" w:tooltip="https://doi.org/10.1007/s13197-021-05306-y" w:history="1"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doi</w:t>
        </w:r>
        <w:proofErr w:type="spellEnd"/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/10.1007/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13197-021-05306-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y</w:t>
        </w:r>
      </w:hyperlink>
      <w:r w:rsidRPr="0011083B">
        <w:rPr>
          <w:rFonts w:ascii="Times New Roman" w:eastAsia="Calibri" w:hAnsi="Times New Roman" w:cs="Times New Roman"/>
          <w:sz w:val="28"/>
          <w:szCs w:val="28"/>
        </w:rPr>
        <w:t xml:space="preserve"> (дата обращения: 30.10.2023)  </w:t>
      </w:r>
    </w:p>
    <w:p w14:paraId="09D8DDC1" w14:textId="77777777" w:rsidR="0011083B" w:rsidRPr="0011083B" w:rsidRDefault="0011083B" w:rsidP="0011083B">
      <w:pPr>
        <w:spacing w:after="0"/>
        <w:jc w:val="both"/>
        <w:rPr>
          <w:rFonts w:ascii="Times New Roman" w:hAnsi="Times New Roman" w:cs="Times New Roman"/>
        </w:rPr>
      </w:pPr>
    </w:p>
    <w:p w14:paraId="5FBFE8BD" w14:textId="77777777" w:rsidR="0011083B" w:rsidRPr="0011083B" w:rsidRDefault="0011083B" w:rsidP="001108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Статья в Сборнике научных трудов (материалах конференций): </w:t>
      </w:r>
    </w:p>
    <w:p w14:paraId="0A6F7A38" w14:textId="77777777" w:rsidR="0011083B" w:rsidRPr="0011083B" w:rsidRDefault="0011083B" w:rsidP="005160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1. </w:t>
      </w:r>
      <w:r w:rsidRPr="0011083B">
        <w:rPr>
          <w:rFonts w:ascii="Times New Roman" w:hAnsi="Times New Roman" w:cs="Times New Roman"/>
          <w:i/>
          <w:sz w:val="28"/>
          <w:szCs w:val="28"/>
        </w:rPr>
        <w:t xml:space="preserve">Куклина А.Г., Цыбулько Н.С. </w:t>
      </w:r>
      <w:r w:rsidRPr="0011083B">
        <w:rPr>
          <w:rFonts w:ascii="Times New Roman" w:hAnsi="Times New Roman" w:cs="Times New Roman"/>
          <w:sz w:val="28"/>
          <w:szCs w:val="28"/>
        </w:rPr>
        <w:t xml:space="preserve">Биологически активные метаболиты в растительном сырье </w:t>
      </w:r>
      <w:proofErr w:type="spellStart"/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Reynoutria</w:t>
      </w:r>
      <w:proofErr w:type="spellEnd"/>
      <w:r w:rsidRPr="001108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sachalinensis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(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083B">
        <w:rPr>
          <w:rFonts w:ascii="Times New Roman" w:hAnsi="Times New Roman" w:cs="Times New Roman"/>
          <w:sz w:val="28"/>
          <w:szCs w:val="28"/>
        </w:rPr>
        <w:t xml:space="preserve">.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Pr="0011083B">
        <w:rPr>
          <w:rFonts w:ascii="Times New Roman" w:hAnsi="Times New Roman" w:cs="Times New Roman"/>
          <w:sz w:val="28"/>
          <w:szCs w:val="28"/>
        </w:rPr>
        <w:t xml:space="preserve">)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Nakai</w:t>
      </w:r>
      <w:r w:rsidRPr="0011083B">
        <w:rPr>
          <w:rFonts w:ascii="Times New Roman" w:hAnsi="Times New Roman" w:cs="Times New Roman"/>
          <w:sz w:val="28"/>
          <w:szCs w:val="28"/>
        </w:rPr>
        <w:t xml:space="preserve"> и </w:t>
      </w:r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1083B">
        <w:rPr>
          <w:rFonts w:ascii="Times New Roman" w:hAnsi="Times New Roman" w:cs="Times New Roman"/>
          <w:i/>
          <w:sz w:val="28"/>
          <w:szCs w:val="28"/>
        </w:rPr>
        <w:t xml:space="preserve">. × </w:t>
      </w:r>
      <w:proofErr w:type="spellStart"/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bohemica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val="en-US"/>
        </w:rPr>
        <w:t>Chreyek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val="en-US"/>
        </w:rPr>
        <w:t>Chrtkova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val="en-US"/>
        </w:rPr>
        <w:t>Polygonaceae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) //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083B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конференция "Роль </w:t>
      </w:r>
      <w:proofErr w:type="spellStart"/>
      <w:r w:rsidRPr="0011083B">
        <w:rPr>
          <w:rFonts w:ascii="Times New Roman" w:hAnsi="Times New Roman" w:cs="Times New Roman"/>
          <w:sz w:val="28"/>
          <w:szCs w:val="28"/>
        </w:rPr>
        <w:t>метаболомики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в совершенствовании биотехнологических средств производства" по направлению "</w:t>
      </w:r>
      <w:proofErr w:type="spellStart"/>
      <w:r w:rsidRPr="0011083B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и качество жизни", Москва, 06–07 июня 2019 года. – М.: Федеральное государственное бюджетное научное учреждение «Всероссийский научно-исследовательский институт лекарственных и ароматических растений», 2019. – С. 118-122. </w:t>
      </w:r>
    </w:p>
    <w:p w14:paraId="5C536923" w14:textId="09839F8C" w:rsidR="005160EC" w:rsidRPr="00663DBE" w:rsidRDefault="0044355B" w:rsidP="005160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44355B">
        <w:rPr>
          <w:rFonts w:ascii="Times New Roman" w:hAnsi="Times New Roman"/>
          <w:sz w:val="28"/>
          <w:szCs w:val="28"/>
          <w:lang w:val="en-US"/>
        </w:rPr>
        <w:t>2</w:t>
      </w:r>
      <w:r w:rsidRPr="0044355B">
        <w:rPr>
          <w:rFonts w:ascii="Times New Roman" w:hAnsi="Times New Roman"/>
          <w:iCs/>
          <w:sz w:val="28"/>
          <w:szCs w:val="28"/>
          <w:lang w:val="en-US" w:eastAsia="zh-CN"/>
        </w:rPr>
        <w:t>.</w:t>
      </w:r>
      <w:r w:rsidR="005160EC" w:rsidRPr="009E3F2A">
        <w:rPr>
          <w:rFonts w:eastAsia="Calibri"/>
          <w:sz w:val="28"/>
          <w:szCs w:val="28"/>
          <w:lang w:val="en-US"/>
        </w:rPr>
        <w:t xml:space="preserve"> </w:t>
      </w:r>
      <w:r w:rsidR="005160EC" w:rsidRPr="005160E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Tiezzi A., </w:t>
      </w:r>
      <w:proofErr w:type="spellStart"/>
      <w:r w:rsidR="005160EC" w:rsidRPr="005160EC">
        <w:rPr>
          <w:rFonts w:ascii="Times New Roman" w:eastAsia="Calibri" w:hAnsi="Times New Roman" w:cs="Times New Roman"/>
          <w:i/>
          <w:sz w:val="28"/>
          <w:szCs w:val="28"/>
          <w:lang w:val="en-US"/>
        </w:rPr>
        <w:t>Karpiński</w:t>
      </w:r>
      <w:proofErr w:type="spellEnd"/>
      <w:r w:rsidR="005160EC" w:rsidRPr="005160E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T.M. </w:t>
      </w:r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New aspects in medicinal plants and pharmacognosy. </w:t>
      </w:r>
      <w:proofErr w:type="spellStart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>Poznań</w:t>
      </w:r>
      <w:proofErr w:type="spellEnd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 of Medical Sciences. </w:t>
      </w:r>
      <w:proofErr w:type="spellStart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>Poznań</w:t>
      </w:r>
      <w:proofErr w:type="spellEnd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Poland. JBBOOKS Publisher and Distributor, 2017. – P. 1-160. </w:t>
      </w:r>
      <w:hyperlink r:id="rId5" w:history="1"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doi</w:t>
        </w:r>
        <w:proofErr w:type="spellEnd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org</w:t>
        </w:r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/10.5281/</w:t>
        </w:r>
        <w:proofErr w:type="spellStart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zenodo</w:t>
        </w:r>
        <w:proofErr w:type="spellEnd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.833147</w:t>
        </w:r>
      </w:hyperlink>
      <w:r w:rsidR="005160EC" w:rsidRPr="005160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637A1B7" w14:textId="53541917" w:rsidR="0011083B" w:rsidRPr="00B24F9B" w:rsidRDefault="0011083B" w:rsidP="005160EC">
      <w:pPr>
        <w:pStyle w:val="a4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F43B2AF" w14:textId="77777777" w:rsidR="0011083B" w:rsidRPr="00B24F9B" w:rsidRDefault="0011083B" w:rsidP="001108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83B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r w:rsidRPr="00B24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Pr="00B24F9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>Указ</w:t>
      </w:r>
      <w:r w:rsidRPr="00B24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>Президента</w:t>
      </w:r>
      <w:r w:rsidRPr="00B24F9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C5A9E87" w14:textId="77777777" w:rsidR="0011083B" w:rsidRPr="0011083B" w:rsidRDefault="0011083B" w:rsidP="001108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lastRenderedPageBreak/>
        <w:t>1. Распоряжение Правительства РФ от 07.06.2023 № 1495-р «Об утверждении Стратегии развития фармацевтической промышленности Российской Федерации на период до 2030 года» //</w:t>
      </w:r>
      <w:r w:rsidRPr="0011083B">
        <w:rPr>
          <w:rFonts w:ascii="Times New Roman" w:hAnsi="Times New Roman" w:cs="Times New Roman"/>
        </w:rPr>
        <w:t xml:space="preserve"> </w:t>
      </w:r>
      <w:r w:rsidRPr="0011083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РФ, 26.06.2023. ‒ № 26. ‒ Ст. 4827. </w:t>
      </w:r>
    </w:p>
    <w:p w14:paraId="6B808F2F" w14:textId="77777777" w:rsidR="0011083B" w:rsidRPr="0011083B" w:rsidRDefault="0011083B" w:rsidP="001108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2. Указ Президента Российской Федерации от 05.09.2022 г. № 611 «Об утверждении Концепции гуманитарной политики Российской Федерации за рубежом // Собрание законодательства РФ. ‒ 2022. ‒ № 37. ‒ Ст. 6315. </w:t>
      </w:r>
    </w:p>
    <w:p w14:paraId="3E01FEE0" w14:textId="77777777" w:rsidR="0011083B" w:rsidRPr="0011083B" w:rsidRDefault="0011083B" w:rsidP="0011083B">
      <w:pPr>
        <w:spacing w:after="0"/>
        <w:jc w:val="both"/>
        <w:rPr>
          <w:rFonts w:ascii="Times New Roman" w:hAnsi="Times New Roman" w:cs="Times New Roman"/>
        </w:rPr>
      </w:pPr>
    </w:p>
    <w:p w14:paraId="1CA0337A" w14:textId="77777777" w:rsidR="0049719F" w:rsidRPr="0011083B" w:rsidRDefault="0049719F">
      <w:pPr>
        <w:rPr>
          <w:rFonts w:ascii="Times New Roman" w:hAnsi="Times New Roman" w:cs="Times New Roman"/>
          <w:sz w:val="28"/>
          <w:szCs w:val="28"/>
        </w:rPr>
      </w:pPr>
    </w:p>
    <w:sectPr w:rsidR="0049719F" w:rsidRPr="0011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BD"/>
    <w:rsid w:val="000B289E"/>
    <w:rsid w:val="0011083B"/>
    <w:rsid w:val="00234C3D"/>
    <w:rsid w:val="0044355B"/>
    <w:rsid w:val="0049719F"/>
    <w:rsid w:val="005160EC"/>
    <w:rsid w:val="00663DBE"/>
    <w:rsid w:val="00A958D0"/>
    <w:rsid w:val="00B24F9B"/>
    <w:rsid w:val="00BE7324"/>
    <w:rsid w:val="00D41F75"/>
    <w:rsid w:val="00DD6C9A"/>
    <w:rsid w:val="00E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6A7"/>
  <w15:chartTrackingRefBased/>
  <w15:docId w15:val="{928ED197-221D-495B-AF63-4F6EB8C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83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8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355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281/zenodo.833147" TargetMode="External"/><Relationship Id="rId4" Type="http://schemas.openxmlformats.org/officeDocument/2006/relationships/hyperlink" Target="https://doi.org/10.1007/s13197-021-05306-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stepanova_m_yu</dc:creator>
  <cp:keywords/>
  <dc:description/>
  <cp:lastModifiedBy>stepanova_m_yu</cp:lastModifiedBy>
  <cp:revision>8</cp:revision>
  <dcterms:created xsi:type="dcterms:W3CDTF">2024-08-16T13:05:00Z</dcterms:created>
  <dcterms:modified xsi:type="dcterms:W3CDTF">2024-09-06T14:32:00Z</dcterms:modified>
</cp:coreProperties>
</file>